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61599CE0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EF30B5">
              <w:rPr>
                <w:b/>
              </w:rPr>
            </w:r>
            <w:r>
              <w:rPr>
                <w:b/>
              </w:rPr>
              <w:fldChar w:fldCharType="separate"/>
            </w:r>
            <w:r w:rsidR="00EF30B5">
              <w:rPr>
                <w:b/>
              </w:rPr>
              <w:t>26-09-17-1400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3DD00CEF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EF30B5">
              <w:rPr>
                <w:b/>
              </w:rPr>
            </w:r>
            <w:r>
              <w:rPr>
                <w:b/>
              </w:rPr>
              <w:fldChar w:fldCharType="separate"/>
            </w:r>
            <w:r w:rsidR="00EF30B5">
              <w:rPr>
                <w:b/>
              </w:rPr>
              <w:t> </w:t>
            </w:r>
            <w:r w:rsidR="00EF30B5">
              <w:rPr>
                <w:b/>
              </w:rPr>
              <w:t> </w:t>
            </w:r>
            <w:r w:rsidR="00EF30B5">
              <w:rPr>
                <w:b/>
              </w:rPr>
              <w:t> </w:t>
            </w:r>
            <w:r w:rsidR="00EF30B5">
              <w:rPr>
                <w:b/>
              </w:rPr>
              <w:t> </w:t>
            </w:r>
            <w:r w:rsidR="00EF30B5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129F64A1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EF30B5">
              <w:rPr>
                <w:b/>
              </w:rPr>
            </w:r>
            <w:r>
              <w:rPr>
                <w:b/>
              </w:rPr>
              <w:fldChar w:fldCharType="separate"/>
            </w:r>
            <w:r w:rsidR="00EF30B5">
              <w:rPr>
                <w:b/>
              </w:rPr>
              <w:t>Nutzungsänderung und Sanierung des Evangelischen Kinderhauses Matthäus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24A9CB41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EF30B5">
              <w:rPr>
                <w:b/>
              </w:rPr>
            </w:r>
            <w:r>
              <w:rPr>
                <w:b/>
              </w:rPr>
              <w:fldChar w:fldCharType="separate"/>
            </w:r>
            <w:r w:rsidR="00EF30B5">
              <w:rPr>
                <w:b/>
              </w:rPr>
              <w:t>Los 04 - Erd-, Maurer- und Betonarbeiten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7594C447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Rechtsverordnung (ab 1.1.2021: 9,50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</w:t>
      </w:r>
      <w:r w:rsidR="00425133">
        <w:rPr>
          <w:rFonts w:cs="Arial"/>
        </w:rPr>
        <w:t xml:space="preserve">; </w:t>
      </w:r>
      <w:r w:rsidR="00425133" w:rsidRPr="00425133">
        <w:rPr>
          <w:rFonts w:cs="Arial"/>
        </w:rPr>
        <w:t>ab 1.10.2022: 12,00 €</w:t>
      </w:r>
      <w:r w:rsidR="00FD005C">
        <w:rPr>
          <w:rFonts w:cs="Arial"/>
        </w:rPr>
        <w:t xml:space="preserve">; </w:t>
      </w:r>
      <w:r w:rsidR="00FD005C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FD005C" w:rsidRPr="00FD005C">
        <w:rPr>
          <w:rFonts w:cs="Arial"/>
        </w:rPr>
        <w:t>€</w:t>
      </w:r>
      <w:r w:rsidR="000002EF">
        <w:rPr>
          <w:rFonts w:cs="Arial"/>
        </w:rPr>
        <w:t xml:space="preserve">; </w:t>
      </w:r>
      <w:r w:rsidR="000002EF" w:rsidRPr="00FD005C">
        <w:rPr>
          <w:rFonts w:cs="Arial"/>
        </w:rPr>
        <w:t>ab 1.1.202</w:t>
      </w:r>
      <w:r w:rsidR="000002EF">
        <w:rPr>
          <w:rFonts w:cs="Arial"/>
        </w:rPr>
        <w:t>5</w:t>
      </w:r>
      <w:r w:rsidR="000002EF" w:rsidRPr="00FD005C">
        <w:rPr>
          <w:rFonts w:cs="Arial"/>
        </w:rPr>
        <w:t>: 12,</w:t>
      </w:r>
      <w:r w:rsidR="000002EF">
        <w:rPr>
          <w:rFonts w:cs="Arial"/>
        </w:rPr>
        <w:t>82</w:t>
      </w:r>
      <w:r w:rsidR="000002EF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425133" w:rsidRPr="00425133">
        <w:rPr>
          <w:rFonts w:cs="Arial"/>
        </w:rPr>
        <w:t>brutto je Zeitstunde) zu zahlen</w:t>
      </w:r>
      <w:r w:rsidR="00425133">
        <w:rPr>
          <w:rFonts w:cs="Arial"/>
        </w:rPr>
        <w:t xml:space="preserve"> </w:t>
      </w:r>
      <w:r w:rsidR="007F35D1" w:rsidRPr="007F35D1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050F52C8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AF74D6" w:rsidRPr="007F35D1">
        <w:rPr>
          <w:rFonts w:cs="Arial"/>
        </w:rPr>
        <w:t>(ab 1.1.2021: 9,50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</w:t>
      </w:r>
      <w:r w:rsidR="00AF74D6">
        <w:rPr>
          <w:rFonts w:cs="Arial"/>
        </w:rPr>
        <w:t xml:space="preserve"> </w:t>
      </w:r>
      <w:r w:rsidR="00AF74D6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425133">
        <w:rPr>
          <w:rFonts w:cs="Arial"/>
        </w:rPr>
        <w:t>ab 1.10.2022: 12,00 €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AF74D6" w:rsidRPr="00FD005C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</w:t>
      </w:r>
      <w:r w:rsidR="00AF74D6">
        <w:rPr>
          <w:rFonts w:cs="Arial"/>
        </w:rPr>
        <w:t>5</w:t>
      </w:r>
      <w:r w:rsidR="00AF74D6" w:rsidRPr="00FD005C">
        <w:rPr>
          <w:rFonts w:cs="Arial"/>
        </w:rPr>
        <w:t>: 12,</w:t>
      </w:r>
      <w:r w:rsidR="00AF74D6">
        <w:rPr>
          <w:rFonts w:cs="Arial"/>
        </w:rPr>
        <w:t>82</w:t>
      </w:r>
      <w:r w:rsidR="00AF74D6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AF74D6" w:rsidRPr="00425133">
        <w:rPr>
          <w:rFonts w:cs="Arial"/>
        </w:rPr>
        <w:t xml:space="preserve">brutto je Zeitstunde) </w:t>
      </w:r>
      <w:r w:rsidR="00425133" w:rsidRPr="00425133">
        <w:rPr>
          <w:rFonts w:cs="Arial"/>
        </w:rPr>
        <w:t xml:space="preserve">zu </w:t>
      </w:r>
      <w:r w:rsidR="00D81799">
        <w:rPr>
          <w:rFonts w:cs="Arial"/>
        </w:rPr>
        <w:t>zahlen</w:t>
      </w:r>
      <w:r w:rsidR="00425133" w:rsidRPr="007F35D1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F9A47" w14:textId="77777777" w:rsidR="004F695C" w:rsidRDefault="004F695C">
      <w:r>
        <w:separator/>
      </w:r>
    </w:p>
  </w:endnote>
  <w:endnote w:type="continuationSeparator" w:id="0">
    <w:p w14:paraId="400B7E42" w14:textId="77777777" w:rsidR="004F695C" w:rsidRDefault="004F6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AB534" w14:textId="77777777" w:rsidR="004F695C" w:rsidRDefault="004F695C">
      <w:r>
        <w:separator/>
      </w:r>
    </w:p>
  </w:footnote>
  <w:footnote w:type="continuationSeparator" w:id="0">
    <w:p w14:paraId="530C57EC" w14:textId="77777777" w:rsidR="004F695C" w:rsidRDefault="004F69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3762519">
    <w:abstractNumId w:val="0"/>
  </w:num>
  <w:num w:numId="2" w16cid:durableId="912617017">
    <w:abstractNumId w:val="3"/>
  </w:num>
  <w:num w:numId="3" w16cid:durableId="1850872844">
    <w:abstractNumId w:val="4"/>
  </w:num>
  <w:num w:numId="4" w16cid:durableId="2146971900">
    <w:abstractNumId w:val="1"/>
  </w:num>
  <w:num w:numId="5" w16cid:durableId="1343317424">
    <w:abstractNumId w:val="6"/>
  </w:num>
  <w:num w:numId="6" w16cid:durableId="1495296253">
    <w:abstractNumId w:val="5"/>
  </w:num>
  <w:num w:numId="7" w16cid:durableId="974992627">
    <w:abstractNumId w:val="8"/>
  </w:num>
  <w:num w:numId="8" w16cid:durableId="1297485688">
    <w:abstractNumId w:val="2"/>
  </w:num>
  <w:num w:numId="9" w16cid:durableId="3722740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/g+WPGpKOJHcV406suEh3ik5b6+AMHbzvX1e/LT+MN2uJd2Og49W40R9UXmQ8w6sryV1SRXsx849d22qXnJXFQ==" w:salt="8RIwz9hr4CLxM2Pnk1jAT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02EF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11951"/>
    <w:rsid w:val="00414DCF"/>
    <w:rsid w:val="004168D0"/>
    <w:rsid w:val="00420EB7"/>
    <w:rsid w:val="0042498B"/>
    <w:rsid w:val="00425133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4F695C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0A07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AF74D6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1799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0B5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005C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793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Markus Kimmich</cp:lastModifiedBy>
  <cp:revision>3</cp:revision>
  <cp:lastPrinted>2011-03-17T11:53:00Z</cp:lastPrinted>
  <dcterms:created xsi:type="dcterms:W3CDTF">2026-08-25T11:29:00Z</dcterms:created>
  <dcterms:modified xsi:type="dcterms:W3CDTF">2026-08-25T11:29:00Z</dcterms:modified>
</cp:coreProperties>
</file>